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262626" w:themeColor="text1" w:themeTint="D9"/>
        </w:rPr>
        <w:id w:val="1290857536"/>
        <w:docPartObj>
          <w:docPartGallery w:val="Page Numbers (Top of Page)"/>
          <w:docPartUnique/>
        </w:docPartObj>
      </w:sdtPr>
      <w:sdtEndPr>
        <w:rPr>
          <w:b/>
          <w:bCs/>
          <w:noProof/>
          <w:sz w:val="48"/>
          <w:szCs w:val="56"/>
        </w:rPr>
      </w:sdtEndPr>
      <w:sdtContent>
        <w:p w14:paraId="6988F611" w14:textId="77777777" w:rsidR="005D52AF" w:rsidRPr="001376DB" w:rsidRDefault="005D52AF" w:rsidP="005D52AF">
          <w:pPr>
            <w:pStyle w:val="Header"/>
            <w:rPr>
              <w:b/>
              <w:bCs/>
              <w:noProof/>
              <w:color w:val="262626" w:themeColor="text1" w:themeTint="D9"/>
              <w:sz w:val="40"/>
              <w:szCs w:val="40"/>
            </w:rPr>
          </w:pPr>
          <w:r w:rsidRPr="001376DB">
            <w:rPr>
              <w:b/>
              <w:bCs/>
              <w:noProof/>
              <w:color w:val="262626" w:themeColor="text1" w:themeTint="D9"/>
              <w:sz w:val="40"/>
              <w:szCs w:val="40"/>
            </w:rPr>
            <w:t xml:space="preserve">Sri Lanka </w:t>
          </w:r>
          <w:r w:rsidRPr="001376DB">
            <w:rPr>
              <w:b/>
              <w:bCs/>
              <w:noProof/>
              <w:color w:val="C00000"/>
              <w:sz w:val="40"/>
              <w:szCs w:val="40"/>
            </w:rPr>
            <w:t>BRIEF</w:t>
          </w:r>
        </w:p>
        <w:p w14:paraId="6DF988D5" w14:textId="77777777" w:rsidR="0078336D" w:rsidRPr="001376DB" w:rsidRDefault="005D52AF" w:rsidP="005D52AF">
          <w:pPr>
            <w:pStyle w:val="Header"/>
            <w:rPr>
              <w:b/>
              <w:bCs/>
              <w:noProof/>
              <w:color w:val="404040" w:themeColor="text1" w:themeTint="BF"/>
              <w:sz w:val="40"/>
              <w:szCs w:val="40"/>
            </w:rPr>
          </w:pPr>
          <w:r w:rsidRPr="001376DB">
            <w:rPr>
              <w:b/>
              <w:bCs/>
              <w:noProof/>
              <w:color w:val="404040" w:themeColor="text1" w:themeTint="BF"/>
              <w:sz w:val="40"/>
              <w:szCs w:val="40"/>
            </w:rPr>
            <w:t>UPR Papers – 01/2017</w:t>
          </w:r>
          <w:r w:rsidR="0078336D" w:rsidRPr="001376DB">
            <w:rPr>
              <w:b/>
              <w:bCs/>
              <w:noProof/>
              <w:color w:val="404040" w:themeColor="text1" w:themeTint="BF"/>
              <w:sz w:val="40"/>
              <w:szCs w:val="40"/>
            </w:rPr>
            <w:t xml:space="preserve"> </w:t>
          </w:r>
        </w:p>
        <w:p w14:paraId="41576C6E" w14:textId="19035229" w:rsidR="005D52AF" w:rsidRPr="00B17F25" w:rsidRDefault="007266A6" w:rsidP="005D52AF">
          <w:pPr>
            <w:pStyle w:val="Header"/>
            <w:rPr>
              <w:b/>
              <w:bCs/>
              <w:noProof/>
              <w:color w:val="262626" w:themeColor="text1" w:themeTint="D9"/>
              <w:sz w:val="48"/>
              <w:szCs w:val="56"/>
            </w:rPr>
          </w:pPr>
        </w:p>
      </w:sdtContent>
    </w:sdt>
    <w:p w14:paraId="51E78D27" w14:textId="03572E18" w:rsidR="005D52AF" w:rsidRPr="001376DB" w:rsidRDefault="0078336D" w:rsidP="005D52AF">
      <w:pPr>
        <w:jc w:val="both"/>
        <w:rPr>
          <w:b/>
          <w:bCs/>
          <w:color w:val="404040" w:themeColor="text1" w:themeTint="BF"/>
          <w:sz w:val="44"/>
          <w:szCs w:val="44"/>
        </w:rPr>
      </w:pPr>
      <w:r w:rsidRPr="001376DB">
        <w:rPr>
          <w:b/>
          <w:bCs/>
          <w:noProof/>
          <w:color w:val="404040" w:themeColor="text1" w:themeTint="BF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FFEF9" wp14:editId="1325A72A">
                <wp:simplePos x="0" y="0"/>
                <wp:positionH relativeFrom="column">
                  <wp:posOffset>9380</wp:posOffset>
                </wp:positionH>
                <wp:positionV relativeFrom="paragraph">
                  <wp:posOffset>405765</wp:posOffset>
                </wp:positionV>
                <wp:extent cx="6628781" cy="177"/>
                <wp:effectExtent l="0" t="25400" r="2603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81" cy="17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6D4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7CA4901" id="Straight_x0020_Connector_x0020_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1.95pt" to="522.7pt,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" strokecolor="#86d4d9" strokeweight="3pt"/>
            </w:pict>
          </mc:Fallback>
        </mc:AlternateContent>
      </w:r>
      <w:r w:rsidR="00135A45" w:rsidRPr="001376DB">
        <w:rPr>
          <w:b/>
          <w:bCs/>
          <w:color w:val="404040" w:themeColor="text1" w:themeTint="BF"/>
          <w:sz w:val="44"/>
          <w:szCs w:val="44"/>
        </w:rPr>
        <w:t>Freedom of Expression, Peaceful Assembly &amp; Association</w:t>
      </w:r>
    </w:p>
    <w:p w14:paraId="3B1EFF2A" w14:textId="77777777" w:rsidR="005D52AF" w:rsidRPr="001376DB" w:rsidRDefault="005D52AF" w:rsidP="005D52AF">
      <w:pPr>
        <w:rPr>
          <w:b/>
          <w:bCs/>
          <w:color w:val="262626" w:themeColor="text1" w:themeTint="D9"/>
          <w:sz w:val="36"/>
          <w:szCs w:val="32"/>
        </w:rPr>
      </w:pPr>
      <w:r w:rsidRPr="001376DB">
        <w:rPr>
          <w:b/>
          <w:bCs/>
          <w:color w:val="262626" w:themeColor="text1" w:themeTint="D9"/>
          <w:sz w:val="36"/>
          <w:szCs w:val="32"/>
        </w:rPr>
        <w:t xml:space="preserve">Freedom of Expression </w:t>
      </w:r>
    </w:p>
    <w:p w14:paraId="2F2FBA9C" w14:textId="77777777" w:rsidR="0047618E" w:rsidRPr="001376DB" w:rsidRDefault="005D52AF" w:rsidP="005D52AF">
      <w:pPr>
        <w:rPr>
          <w:b/>
          <w:bCs/>
          <w:color w:val="262626" w:themeColor="text1" w:themeTint="D9"/>
          <w:sz w:val="28"/>
          <w:szCs w:val="32"/>
        </w:rPr>
      </w:pPr>
      <w:r w:rsidRPr="001376DB">
        <w:rPr>
          <w:b/>
          <w:bCs/>
          <w:color w:val="262626" w:themeColor="text1" w:themeTint="D9"/>
          <w:sz w:val="28"/>
          <w:szCs w:val="32"/>
        </w:rPr>
        <w:t>FACTS</w:t>
      </w:r>
    </w:p>
    <w:p w14:paraId="5516D008" w14:textId="24627FDA" w:rsidR="009104EC" w:rsidRPr="00B17F25" w:rsidRDefault="0047618E" w:rsidP="005D52AF">
      <w:pPr>
        <w:jc w:val="both"/>
        <w:rPr>
          <w:color w:val="262626" w:themeColor="text1" w:themeTint="D9"/>
          <w:sz w:val="24"/>
        </w:rPr>
      </w:pPr>
      <w:r w:rsidRPr="00B17F25">
        <w:rPr>
          <w:color w:val="262626" w:themeColor="text1" w:themeTint="D9"/>
          <w:sz w:val="24"/>
        </w:rPr>
        <w:t xml:space="preserve">Only </w:t>
      </w:r>
      <w:r w:rsidR="00C534AB" w:rsidRPr="00B17F25">
        <w:rPr>
          <w:color w:val="262626" w:themeColor="text1" w:themeTint="D9"/>
          <w:sz w:val="24"/>
        </w:rPr>
        <w:t xml:space="preserve">a </w:t>
      </w:r>
      <w:r w:rsidRPr="00B17F25">
        <w:rPr>
          <w:b/>
          <w:color w:val="3B6E6D"/>
          <w:sz w:val="24"/>
        </w:rPr>
        <w:t>few investigations</w:t>
      </w:r>
      <w:r w:rsidRPr="00B17F25">
        <w:rPr>
          <w:color w:val="426A6E"/>
          <w:sz w:val="24"/>
        </w:rPr>
        <w:t xml:space="preserve"> </w:t>
      </w:r>
      <w:r w:rsidRPr="00B17F25">
        <w:rPr>
          <w:color w:val="262626" w:themeColor="text1" w:themeTint="D9"/>
          <w:sz w:val="24"/>
        </w:rPr>
        <w:t xml:space="preserve">in to killings, abductions and assaults </w:t>
      </w:r>
      <w:r w:rsidR="00C534AB" w:rsidRPr="00B17F25">
        <w:rPr>
          <w:color w:val="262626" w:themeColor="text1" w:themeTint="D9"/>
          <w:sz w:val="24"/>
        </w:rPr>
        <w:t>of</w:t>
      </w:r>
      <w:r w:rsidRPr="00B17F25">
        <w:rPr>
          <w:color w:val="262626" w:themeColor="text1" w:themeTint="D9"/>
          <w:sz w:val="24"/>
        </w:rPr>
        <w:t xml:space="preserve"> journalists during the decade ending </w:t>
      </w:r>
      <w:r w:rsidR="00C534AB" w:rsidRPr="00B17F25">
        <w:rPr>
          <w:color w:val="262626" w:themeColor="text1" w:themeTint="D9"/>
          <w:sz w:val="24"/>
        </w:rPr>
        <w:t xml:space="preserve">in </w:t>
      </w:r>
      <w:r w:rsidRPr="00B17F25">
        <w:rPr>
          <w:color w:val="262626" w:themeColor="text1" w:themeTint="D9"/>
          <w:sz w:val="24"/>
        </w:rPr>
        <w:t>2015 have been initiated. No in</w:t>
      </w:r>
      <w:r w:rsidR="00C534AB" w:rsidRPr="00B17F25">
        <w:rPr>
          <w:color w:val="262626" w:themeColor="text1" w:themeTint="D9"/>
          <w:sz w:val="24"/>
        </w:rPr>
        <w:t>dictments served on any suspect</w:t>
      </w:r>
      <w:r w:rsidRPr="00B17F25">
        <w:rPr>
          <w:color w:val="262626" w:themeColor="text1" w:themeTint="D9"/>
          <w:sz w:val="24"/>
        </w:rPr>
        <w:t xml:space="preserve"> so far.</w:t>
      </w:r>
    </w:p>
    <w:p w14:paraId="6737A92E" w14:textId="286F79FC" w:rsidR="0047618E" w:rsidRPr="00B17F25" w:rsidRDefault="0047618E" w:rsidP="005D52AF">
      <w:pPr>
        <w:jc w:val="both"/>
        <w:rPr>
          <w:color w:val="262626" w:themeColor="text1" w:themeTint="D9"/>
          <w:sz w:val="24"/>
        </w:rPr>
      </w:pPr>
      <w:r w:rsidRPr="00B17F25">
        <w:rPr>
          <w:b/>
          <w:color w:val="426A6E"/>
          <w:sz w:val="24"/>
        </w:rPr>
        <w:t>No investigation</w:t>
      </w:r>
      <w:r w:rsidRPr="00B17F25">
        <w:rPr>
          <w:color w:val="426A6E"/>
          <w:sz w:val="24"/>
        </w:rPr>
        <w:t xml:space="preserve"> </w:t>
      </w:r>
      <w:r w:rsidRPr="00B17F25">
        <w:rPr>
          <w:color w:val="262626" w:themeColor="text1" w:themeTint="D9"/>
          <w:sz w:val="24"/>
        </w:rPr>
        <w:t>has been initiated on killing</w:t>
      </w:r>
      <w:r w:rsidR="00C534AB" w:rsidRPr="00B17F25">
        <w:rPr>
          <w:color w:val="262626" w:themeColor="text1" w:themeTint="D9"/>
          <w:sz w:val="24"/>
        </w:rPr>
        <w:t>s</w:t>
      </w:r>
      <w:r w:rsidRPr="00B17F25">
        <w:rPr>
          <w:color w:val="262626" w:themeColor="text1" w:themeTint="D9"/>
          <w:sz w:val="24"/>
        </w:rPr>
        <w:t xml:space="preserve">, abductions and assaults </w:t>
      </w:r>
      <w:r w:rsidR="00C534AB" w:rsidRPr="00B17F25">
        <w:rPr>
          <w:color w:val="262626" w:themeColor="text1" w:themeTint="D9"/>
          <w:sz w:val="24"/>
        </w:rPr>
        <w:t>of Tamil</w:t>
      </w:r>
      <w:r w:rsidRPr="00B17F25">
        <w:rPr>
          <w:color w:val="262626" w:themeColor="text1" w:themeTint="D9"/>
          <w:sz w:val="24"/>
        </w:rPr>
        <w:t xml:space="preserve"> journali</w:t>
      </w:r>
      <w:r w:rsidR="00C534AB" w:rsidRPr="00B17F25">
        <w:rPr>
          <w:color w:val="262626" w:themeColor="text1" w:themeTint="D9"/>
          <w:sz w:val="24"/>
        </w:rPr>
        <w:t>sts and media workers</w:t>
      </w:r>
      <w:r w:rsidRPr="00B17F25">
        <w:rPr>
          <w:color w:val="262626" w:themeColor="text1" w:themeTint="D9"/>
          <w:sz w:val="24"/>
        </w:rPr>
        <w:t xml:space="preserve">. No investigation has been </w:t>
      </w:r>
      <w:r w:rsidR="00891037" w:rsidRPr="00B17F25">
        <w:rPr>
          <w:color w:val="262626" w:themeColor="text1" w:themeTint="D9"/>
          <w:sz w:val="24"/>
        </w:rPr>
        <w:t>initiated regarding a single attack on media institutions that took place during the same period.</w:t>
      </w:r>
    </w:p>
    <w:p w14:paraId="5D624797" w14:textId="23C044D0" w:rsidR="00891037" w:rsidRPr="00B17F25" w:rsidRDefault="00891037" w:rsidP="005D52AF">
      <w:pPr>
        <w:jc w:val="both"/>
        <w:rPr>
          <w:color w:val="262626" w:themeColor="text1" w:themeTint="D9"/>
          <w:sz w:val="24"/>
        </w:rPr>
      </w:pPr>
      <w:r w:rsidRPr="00B17F25">
        <w:rPr>
          <w:color w:val="262626" w:themeColor="text1" w:themeTint="D9"/>
          <w:sz w:val="24"/>
        </w:rPr>
        <w:t xml:space="preserve">The present government is planning to establish a </w:t>
      </w:r>
      <w:r w:rsidRPr="00B17F25">
        <w:rPr>
          <w:b/>
          <w:color w:val="426A6E"/>
          <w:sz w:val="24"/>
        </w:rPr>
        <w:t>state sponsored media regulation</w:t>
      </w:r>
      <w:r w:rsidRPr="00B17F25">
        <w:rPr>
          <w:color w:val="426A6E"/>
          <w:sz w:val="24"/>
        </w:rPr>
        <w:t xml:space="preserve"> </w:t>
      </w:r>
      <w:r w:rsidRPr="00B17F25">
        <w:rPr>
          <w:color w:val="262626" w:themeColor="text1" w:themeTint="D9"/>
          <w:sz w:val="24"/>
        </w:rPr>
        <w:t>mechanism disregardi</w:t>
      </w:r>
      <w:r w:rsidR="00C534AB" w:rsidRPr="00B17F25">
        <w:rPr>
          <w:color w:val="262626" w:themeColor="text1" w:themeTint="D9"/>
          <w:sz w:val="24"/>
        </w:rPr>
        <w:t>ng the opposition by journalist</w:t>
      </w:r>
      <w:r w:rsidRPr="00B17F25">
        <w:rPr>
          <w:color w:val="262626" w:themeColor="text1" w:themeTint="D9"/>
          <w:sz w:val="24"/>
        </w:rPr>
        <w:t>s</w:t>
      </w:r>
      <w:r w:rsidR="00C534AB" w:rsidRPr="00B17F25">
        <w:rPr>
          <w:color w:val="262626" w:themeColor="text1" w:themeTint="D9"/>
          <w:sz w:val="24"/>
        </w:rPr>
        <w:t>’</w:t>
      </w:r>
      <w:r w:rsidRPr="00B17F25">
        <w:rPr>
          <w:color w:val="262626" w:themeColor="text1" w:themeTint="D9"/>
          <w:sz w:val="24"/>
        </w:rPr>
        <w:t xml:space="preserve"> organisations. </w:t>
      </w:r>
    </w:p>
    <w:p w14:paraId="1E614BB1" w14:textId="6D408B14" w:rsidR="00891037" w:rsidRPr="00B17F25" w:rsidRDefault="00891037" w:rsidP="005D52AF">
      <w:pPr>
        <w:jc w:val="both"/>
        <w:rPr>
          <w:color w:val="262626" w:themeColor="text1" w:themeTint="D9"/>
          <w:sz w:val="24"/>
        </w:rPr>
      </w:pPr>
      <w:r w:rsidRPr="00B17F25">
        <w:rPr>
          <w:color w:val="262626" w:themeColor="text1" w:themeTint="D9"/>
          <w:sz w:val="24"/>
        </w:rPr>
        <w:t xml:space="preserve">State owned media establishments continue to be </w:t>
      </w:r>
      <w:r w:rsidRPr="00B17F25">
        <w:rPr>
          <w:b/>
          <w:color w:val="426A6E"/>
          <w:sz w:val="24"/>
        </w:rPr>
        <w:t>politically controlled</w:t>
      </w:r>
      <w:r w:rsidRPr="00B17F25">
        <w:rPr>
          <w:color w:val="426A6E"/>
          <w:sz w:val="24"/>
        </w:rPr>
        <w:t xml:space="preserve"> </w:t>
      </w:r>
      <w:r w:rsidR="00075F2B" w:rsidRPr="00B17F25">
        <w:rPr>
          <w:color w:val="262626" w:themeColor="text1" w:themeTint="D9"/>
          <w:sz w:val="24"/>
        </w:rPr>
        <w:t>by the ruling coalition. A</w:t>
      </w:r>
      <w:r w:rsidRPr="00B17F25">
        <w:rPr>
          <w:color w:val="262626" w:themeColor="text1" w:themeTint="D9"/>
          <w:sz w:val="24"/>
        </w:rPr>
        <w:t xml:space="preserve">ll heads of these institutions are appointed on political loyalty. </w:t>
      </w:r>
    </w:p>
    <w:p w14:paraId="15A184FE" w14:textId="60247314" w:rsidR="00BB480D" w:rsidRPr="00B17F25" w:rsidRDefault="00D141FB" w:rsidP="00BB480D">
      <w:pPr>
        <w:contextualSpacing/>
        <w:jc w:val="both"/>
        <w:rPr>
          <w:color w:val="262626" w:themeColor="text1" w:themeTint="D9"/>
          <w:sz w:val="24"/>
        </w:rPr>
      </w:pPr>
      <w:r w:rsidRPr="00B17F25">
        <w:rPr>
          <w:color w:val="262626" w:themeColor="text1" w:themeTint="D9"/>
          <w:sz w:val="24"/>
        </w:rPr>
        <w:t>Freedom of expression, including the media freedom has been re-established to some degree and these needs to be protected and promoted.</w:t>
      </w:r>
    </w:p>
    <w:p w14:paraId="7077C6E2" w14:textId="77777777" w:rsidR="00BB480D" w:rsidRPr="00B17F25" w:rsidRDefault="00BB480D" w:rsidP="00BB480D">
      <w:pPr>
        <w:contextualSpacing/>
        <w:jc w:val="both"/>
        <w:rPr>
          <w:color w:val="262626" w:themeColor="text1" w:themeTint="D9"/>
          <w:sz w:val="24"/>
        </w:rPr>
      </w:pPr>
      <w:bookmarkStart w:id="0" w:name="_GoBack"/>
      <w:bookmarkEnd w:id="0"/>
    </w:p>
    <w:p w14:paraId="3E15B84C" w14:textId="77777777" w:rsidR="005D52AF" w:rsidRPr="001376DB" w:rsidRDefault="005D52AF" w:rsidP="005D52AF">
      <w:pPr>
        <w:rPr>
          <w:b/>
          <w:bCs/>
          <w:color w:val="262626" w:themeColor="text1" w:themeTint="D9"/>
          <w:sz w:val="28"/>
          <w:szCs w:val="32"/>
        </w:rPr>
      </w:pPr>
      <w:r w:rsidRPr="001376DB">
        <w:rPr>
          <w:b/>
          <w:bCs/>
          <w:noProof/>
          <w:color w:val="000000" w:themeColor="text1"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5DDB1F" wp14:editId="1BA3BA5D">
                <wp:simplePos x="0" y="0"/>
                <wp:positionH relativeFrom="column">
                  <wp:posOffset>-63661</wp:posOffset>
                </wp:positionH>
                <wp:positionV relativeFrom="paragraph">
                  <wp:posOffset>309879</wp:posOffset>
                </wp:positionV>
                <wp:extent cx="6748291" cy="1044969"/>
                <wp:effectExtent l="0" t="0" r="825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291" cy="1044969"/>
                        </a:xfrm>
                        <a:prstGeom prst="roundRect">
                          <a:avLst/>
                        </a:prstGeom>
                        <a:solidFill>
                          <a:srgbClr val="80CACF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19DE4BE1" id="Rounded_x0020_Rectangle_x0020_1" o:spid="_x0000_s1026" style="position:absolute;margin-left:-5pt;margin-top:24.4pt;width:531.35pt;height:8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" fillcolor="#80cacf" stroked="f" strokeweight="2pt">
                <v:fill opacity="49087f"/>
              </v:roundrect>
            </w:pict>
          </mc:Fallback>
        </mc:AlternateContent>
      </w:r>
      <w:r w:rsidRPr="001376DB">
        <w:rPr>
          <w:b/>
          <w:bCs/>
          <w:color w:val="262626" w:themeColor="text1" w:themeTint="D9"/>
          <w:sz w:val="28"/>
          <w:szCs w:val="32"/>
        </w:rPr>
        <w:t>RECCOMENDATIONS</w:t>
      </w:r>
    </w:p>
    <w:p w14:paraId="624C2089" w14:textId="586480B6" w:rsidR="005D52AF" w:rsidRPr="00264151" w:rsidRDefault="00445D28" w:rsidP="005D52AF">
      <w:pPr>
        <w:pStyle w:val="ListParagraph"/>
        <w:numPr>
          <w:ilvl w:val="0"/>
          <w:numId w:val="13"/>
        </w:numPr>
        <w:rPr>
          <w:b/>
          <w:bCs/>
          <w:color w:val="404040" w:themeColor="text1" w:themeTint="BF"/>
          <w:sz w:val="28"/>
          <w:szCs w:val="32"/>
        </w:rPr>
      </w:pPr>
      <w:r w:rsidRPr="00264151">
        <w:rPr>
          <w:b/>
          <w:bCs/>
          <w:color w:val="404040" w:themeColor="text1" w:themeTint="BF"/>
          <w:sz w:val="24"/>
          <w:szCs w:val="24"/>
        </w:rPr>
        <w:t>Expedite the i</w:t>
      </w:r>
      <w:r w:rsidR="005D52AF" w:rsidRPr="00264151">
        <w:rPr>
          <w:b/>
          <w:bCs/>
          <w:color w:val="404040" w:themeColor="text1" w:themeTint="BF"/>
          <w:sz w:val="24"/>
          <w:szCs w:val="24"/>
        </w:rPr>
        <w:t>nvestigations in to the killings, assaults, and abductions of journalists and media workers since 2005 without any discrimination on ethnic grounds.</w:t>
      </w:r>
    </w:p>
    <w:p w14:paraId="1D891B50" w14:textId="7040E11D" w:rsidR="005D52AF" w:rsidRPr="00264151" w:rsidRDefault="005D52AF" w:rsidP="005D52AF">
      <w:pPr>
        <w:pStyle w:val="ListParagraph"/>
        <w:numPr>
          <w:ilvl w:val="0"/>
          <w:numId w:val="13"/>
        </w:numPr>
        <w:rPr>
          <w:b/>
          <w:bCs/>
          <w:color w:val="404040" w:themeColor="text1" w:themeTint="BF"/>
          <w:sz w:val="32"/>
          <w:szCs w:val="32"/>
        </w:rPr>
      </w:pPr>
      <w:r w:rsidRPr="00264151">
        <w:rPr>
          <w:b/>
          <w:bCs/>
          <w:color w:val="404040" w:themeColor="text1" w:themeTint="BF"/>
          <w:sz w:val="24"/>
          <w:szCs w:val="24"/>
        </w:rPr>
        <w:t>Strengthen an</w:t>
      </w:r>
      <w:r w:rsidR="00CF0A41" w:rsidRPr="00264151">
        <w:rPr>
          <w:b/>
          <w:bCs/>
          <w:color w:val="404040" w:themeColor="text1" w:themeTint="BF"/>
          <w:sz w:val="24"/>
          <w:szCs w:val="24"/>
        </w:rPr>
        <w:t>d promote media self-regulation. Democratise state controlled</w:t>
      </w:r>
      <w:r w:rsidRPr="00264151">
        <w:rPr>
          <w:b/>
          <w:bCs/>
          <w:color w:val="404040" w:themeColor="text1" w:themeTint="BF"/>
          <w:sz w:val="24"/>
          <w:szCs w:val="24"/>
        </w:rPr>
        <w:t xml:space="preserve"> media making them public service media.</w:t>
      </w:r>
    </w:p>
    <w:p w14:paraId="2FE982FC" w14:textId="77777777" w:rsidR="00C565DA" w:rsidRPr="00B17F25" w:rsidRDefault="00C565DA" w:rsidP="00C565DA">
      <w:pPr>
        <w:pStyle w:val="ListParagraph"/>
        <w:rPr>
          <w:color w:val="262626" w:themeColor="text1" w:themeTint="D9"/>
        </w:rPr>
      </w:pPr>
    </w:p>
    <w:p w14:paraId="2C52DCDB" w14:textId="77777777" w:rsidR="005D52AF" w:rsidRPr="001376DB" w:rsidRDefault="005D52AF" w:rsidP="005D52AF">
      <w:pPr>
        <w:rPr>
          <w:b/>
          <w:bCs/>
          <w:color w:val="262626" w:themeColor="text1" w:themeTint="D9"/>
          <w:sz w:val="36"/>
          <w:szCs w:val="32"/>
        </w:rPr>
      </w:pPr>
      <w:r w:rsidRPr="001376DB">
        <w:rPr>
          <w:b/>
          <w:bCs/>
          <w:color w:val="262626" w:themeColor="text1" w:themeTint="D9"/>
          <w:sz w:val="36"/>
          <w:szCs w:val="32"/>
        </w:rPr>
        <w:t>Right to Peaceful Assembly</w:t>
      </w:r>
    </w:p>
    <w:p w14:paraId="01EF9933" w14:textId="77777777" w:rsidR="00BB480D" w:rsidRPr="00B17F25" w:rsidRDefault="00BB480D" w:rsidP="00CD470A">
      <w:pPr>
        <w:jc w:val="both"/>
        <w:rPr>
          <w:b/>
          <w:bCs/>
          <w:color w:val="262626" w:themeColor="text1" w:themeTint="D9"/>
          <w:sz w:val="28"/>
          <w:szCs w:val="32"/>
        </w:rPr>
      </w:pPr>
      <w:r w:rsidRPr="00B17F25">
        <w:rPr>
          <w:b/>
          <w:bCs/>
          <w:color w:val="262626" w:themeColor="text1" w:themeTint="D9"/>
          <w:sz w:val="28"/>
          <w:szCs w:val="32"/>
        </w:rPr>
        <w:t>FACTS</w:t>
      </w:r>
    </w:p>
    <w:p w14:paraId="7976B47B" w14:textId="516788BC" w:rsidR="00C534AB" w:rsidRPr="00B17F25" w:rsidRDefault="00B26DCF" w:rsidP="00CD470A">
      <w:pPr>
        <w:jc w:val="both"/>
        <w:rPr>
          <w:color w:val="262626" w:themeColor="text1" w:themeTint="D9"/>
          <w:sz w:val="24"/>
        </w:rPr>
      </w:pPr>
      <w:r w:rsidRPr="00B17F25">
        <w:rPr>
          <w:color w:val="262626" w:themeColor="text1" w:themeTint="D9"/>
          <w:sz w:val="24"/>
        </w:rPr>
        <w:t xml:space="preserve">Government has used </w:t>
      </w:r>
      <w:r w:rsidRPr="00B17F25">
        <w:rPr>
          <w:b/>
          <w:color w:val="426A6E"/>
          <w:sz w:val="24"/>
        </w:rPr>
        <w:t>tear gas and water</w:t>
      </w:r>
      <w:r w:rsidR="002E0596" w:rsidRPr="00B17F25">
        <w:rPr>
          <w:b/>
          <w:color w:val="426A6E"/>
          <w:sz w:val="24"/>
        </w:rPr>
        <w:t xml:space="preserve"> cannon</w:t>
      </w:r>
      <w:r w:rsidR="00F162E6" w:rsidRPr="00B17F25">
        <w:rPr>
          <w:b/>
          <w:color w:val="426A6E"/>
          <w:sz w:val="24"/>
        </w:rPr>
        <w:t>s</w:t>
      </w:r>
      <w:r w:rsidRPr="00B17F25">
        <w:rPr>
          <w:color w:val="426A6E"/>
          <w:sz w:val="24"/>
        </w:rPr>
        <w:t xml:space="preserve"> </w:t>
      </w:r>
      <w:r w:rsidRPr="00B17F25">
        <w:rPr>
          <w:color w:val="262626" w:themeColor="text1" w:themeTint="D9"/>
          <w:sz w:val="24"/>
        </w:rPr>
        <w:t>indiscriminately to contain university student</w:t>
      </w:r>
      <w:r w:rsidR="002E0596" w:rsidRPr="00B17F25">
        <w:rPr>
          <w:color w:val="262626" w:themeColor="text1" w:themeTint="D9"/>
          <w:sz w:val="24"/>
        </w:rPr>
        <w:t>s’</w:t>
      </w:r>
      <w:r w:rsidRPr="00B17F25">
        <w:rPr>
          <w:color w:val="262626" w:themeColor="text1" w:themeTint="D9"/>
          <w:sz w:val="24"/>
        </w:rPr>
        <w:t xml:space="preserve"> protests on many occasions within </w:t>
      </w:r>
      <w:r w:rsidR="002E0596" w:rsidRPr="00B17F25">
        <w:rPr>
          <w:color w:val="262626" w:themeColor="text1" w:themeTint="D9"/>
          <w:sz w:val="24"/>
        </w:rPr>
        <w:t xml:space="preserve">the </w:t>
      </w:r>
      <w:r w:rsidRPr="00B17F25">
        <w:rPr>
          <w:color w:val="262626" w:themeColor="text1" w:themeTint="D9"/>
          <w:sz w:val="24"/>
        </w:rPr>
        <w:t>last two years.</w:t>
      </w:r>
      <w:r w:rsidR="00B20716" w:rsidRPr="00B17F25">
        <w:rPr>
          <w:color w:val="262626" w:themeColor="text1" w:themeTint="D9"/>
          <w:sz w:val="24"/>
        </w:rPr>
        <w:t xml:space="preserve"> </w:t>
      </w:r>
      <w:r w:rsidRPr="00B17F25">
        <w:rPr>
          <w:color w:val="262626" w:themeColor="text1" w:themeTint="D9"/>
          <w:sz w:val="24"/>
        </w:rPr>
        <w:t xml:space="preserve">During August 2016 </w:t>
      </w:r>
      <w:r w:rsidR="002E0596" w:rsidRPr="00B17F25">
        <w:rPr>
          <w:color w:val="262626" w:themeColor="text1" w:themeTint="D9"/>
          <w:sz w:val="24"/>
        </w:rPr>
        <w:t>-</w:t>
      </w:r>
      <w:r w:rsidRPr="00B17F25">
        <w:rPr>
          <w:color w:val="262626" w:themeColor="text1" w:themeTint="D9"/>
          <w:sz w:val="24"/>
        </w:rPr>
        <w:t xml:space="preserve"> August 2017</w:t>
      </w:r>
      <w:r w:rsidR="00B20716" w:rsidRPr="00B17F25">
        <w:rPr>
          <w:color w:val="262626" w:themeColor="text1" w:themeTint="D9"/>
          <w:sz w:val="24"/>
        </w:rPr>
        <w:t>, as</w:t>
      </w:r>
      <w:r w:rsidR="002E0596" w:rsidRPr="00B17F25">
        <w:rPr>
          <w:color w:val="262626" w:themeColor="text1" w:themeTint="D9"/>
          <w:sz w:val="24"/>
        </w:rPr>
        <w:t xml:space="preserve"> a result</w:t>
      </w:r>
      <w:r w:rsidRPr="00B17F25">
        <w:rPr>
          <w:color w:val="262626" w:themeColor="text1" w:themeTint="D9"/>
          <w:sz w:val="24"/>
        </w:rPr>
        <w:t>, at least 109 students have been injured and hospitalized. At least 17 students ha</w:t>
      </w:r>
      <w:r w:rsidR="00B20716" w:rsidRPr="00B17F25">
        <w:rPr>
          <w:color w:val="262626" w:themeColor="text1" w:themeTint="D9"/>
          <w:sz w:val="24"/>
        </w:rPr>
        <w:t xml:space="preserve">ve been arrested. The Police </w:t>
      </w:r>
      <w:r w:rsidR="002E0596" w:rsidRPr="00B17F25">
        <w:rPr>
          <w:color w:val="262626" w:themeColor="text1" w:themeTint="D9"/>
          <w:sz w:val="24"/>
        </w:rPr>
        <w:t>has</w:t>
      </w:r>
      <w:r w:rsidRPr="00B17F25">
        <w:rPr>
          <w:color w:val="262626" w:themeColor="text1" w:themeTint="D9"/>
          <w:sz w:val="24"/>
        </w:rPr>
        <w:t xml:space="preserve"> used tear gas at </w:t>
      </w:r>
      <w:r w:rsidRPr="00B17F25">
        <w:rPr>
          <w:b/>
          <w:color w:val="426A6E"/>
          <w:sz w:val="24"/>
        </w:rPr>
        <w:t>least on 09 occasions</w:t>
      </w:r>
      <w:r w:rsidRPr="00B17F25">
        <w:rPr>
          <w:color w:val="262626" w:themeColor="text1" w:themeTint="D9"/>
          <w:sz w:val="24"/>
        </w:rPr>
        <w:t>.</w:t>
      </w:r>
      <w:r w:rsidR="00C534AB" w:rsidRPr="00B17F25">
        <w:rPr>
          <w:color w:val="262626" w:themeColor="text1" w:themeTint="D9"/>
          <w:sz w:val="24"/>
        </w:rPr>
        <w:t xml:space="preserve"> </w:t>
      </w:r>
    </w:p>
    <w:p w14:paraId="076CA758" w14:textId="59F6C519" w:rsidR="00B26DCF" w:rsidRPr="00B17F25" w:rsidRDefault="007E6DBF" w:rsidP="00CD470A">
      <w:pPr>
        <w:jc w:val="both"/>
        <w:rPr>
          <w:color w:val="262626" w:themeColor="text1" w:themeTint="D9"/>
          <w:sz w:val="24"/>
        </w:rPr>
      </w:pPr>
      <w:r w:rsidRPr="00B17F25">
        <w:rPr>
          <w:color w:val="262626" w:themeColor="text1" w:themeTint="D9"/>
          <w:sz w:val="24"/>
        </w:rPr>
        <w:t xml:space="preserve">In July 2017, the </w:t>
      </w:r>
      <w:r w:rsidRPr="00B17F25">
        <w:rPr>
          <w:b/>
          <w:color w:val="426A6E"/>
          <w:sz w:val="24"/>
        </w:rPr>
        <w:t>striking workers</w:t>
      </w:r>
      <w:r w:rsidRPr="00B17F25">
        <w:rPr>
          <w:color w:val="426A6E"/>
          <w:sz w:val="24"/>
        </w:rPr>
        <w:t xml:space="preserve"> </w:t>
      </w:r>
      <w:r w:rsidRPr="00B17F25">
        <w:rPr>
          <w:color w:val="262626" w:themeColor="text1" w:themeTint="D9"/>
          <w:sz w:val="24"/>
        </w:rPr>
        <w:t xml:space="preserve">of the Ceylon Petroleum Corporation (CPC) were attacked by a group of thugs and the Police gave protection to the thugs. </w:t>
      </w:r>
    </w:p>
    <w:p w14:paraId="6E5C7C76" w14:textId="439992FE" w:rsidR="00B20716" w:rsidRPr="00B17F25" w:rsidRDefault="00F162E6" w:rsidP="00CD470A">
      <w:pPr>
        <w:jc w:val="both"/>
        <w:rPr>
          <w:color w:val="262626" w:themeColor="text1" w:themeTint="D9"/>
          <w:sz w:val="24"/>
        </w:rPr>
      </w:pPr>
      <w:r w:rsidRPr="00B17F25">
        <w:rPr>
          <w:b/>
          <w:color w:val="426A6E"/>
          <w:sz w:val="24"/>
        </w:rPr>
        <w:lastRenderedPageBreak/>
        <w:t>Photographing</w:t>
      </w:r>
      <w:r w:rsidRPr="00B17F25">
        <w:rPr>
          <w:color w:val="426A6E"/>
          <w:sz w:val="24"/>
        </w:rPr>
        <w:t xml:space="preserve"> </w:t>
      </w:r>
      <w:r w:rsidRPr="00B17F25">
        <w:rPr>
          <w:color w:val="262626" w:themeColor="text1" w:themeTint="D9"/>
          <w:sz w:val="24"/>
        </w:rPr>
        <w:t xml:space="preserve">of protesting Tamil people in Northern Province </w:t>
      </w:r>
      <w:r w:rsidR="00CD470A" w:rsidRPr="00B17F25">
        <w:rPr>
          <w:color w:val="262626" w:themeColor="text1" w:themeTint="D9"/>
          <w:sz w:val="24"/>
        </w:rPr>
        <w:t xml:space="preserve">by Police and military intelligence officers </w:t>
      </w:r>
      <w:r w:rsidRPr="00B17F25">
        <w:rPr>
          <w:color w:val="262626" w:themeColor="text1" w:themeTint="D9"/>
          <w:sz w:val="24"/>
        </w:rPr>
        <w:t xml:space="preserve">has been reported wildly. People are fearful that this footage may be used to identify and intimidate activists by the state agencies. </w:t>
      </w:r>
    </w:p>
    <w:p w14:paraId="6D1F9C1F" w14:textId="77777777" w:rsidR="00983020" w:rsidRPr="00B17F25" w:rsidRDefault="00F162E6" w:rsidP="00CD470A">
      <w:pPr>
        <w:jc w:val="both"/>
        <w:rPr>
          <w:color w:val="262626" w:themeColor="text1" w:themeTint="D9"/>
          <w:sz w:val="24"/>
        </w:rPr>
      </w:pPr>
      <w:r w:rsidRPr="00B17F25">
        <w:rPr>
          <w:color w:val="262626" w:themeColor="text1" w:themeTint="D9"/>
          <w:sz w:val="24"/>
        </w:rPr>
        <w:t xml:space="preserve">In general </w:t>
      </w:r>
      <w:r w:rsidR="00921C01" w:rsidRPr="00B17F25">
        <w:rPr>
          <w:color w:val="262626" w:themeColor="text1" w:themeTint="D9"/>
          <w:sz w:val="24"/>
        </w:rPr>
        <w:t>people have</w:t>
      </w:r>
      <w:r w:rsidRPr="00B17F25">
        <w:rPr>
          <w:color w:val="262626" w:themeColor="text1" w:themeTint="D9"/>
          <w:sz w:val="24"/>
        </w:rPr>
        <w:t xml:space="preserve"> been able to make use </w:t>
      </w:r>
      <w:r w:rsidR="00F347E0" w:rsidRPr="00B17F25">
        <w:rPr>
          <w:color w:val="262626" w:themeColor="text1" w:themeTint="D9"/>
          <w:sz w:val="24"/>
        </w:rPr>
        <w:t>of right to peaceful assembly to</w:t>
      </w:r>
      <w:r w:rsidRPr="00B17F25">
        <w:rPr>
          <w:color w:val="262626" w:themeColor="text1" w:themeTint="D9"/>
          <w:sz w:val="24"/>
        </w:rPr>
        <w:t xml:space="preserve"> larger extent to highlight their grievances. This spa</w:t>
      </w:r>
      <w:r w:rsidR="00D141FB" w:rsidRPr="00B17F25">
        <w:rPr>
          <w:color w:val="262626" w:themeColor="text1" w:themeTint="D9"/>
          <w:sz w:val="24"/>
        </w:rPr>
        <w:t>ce needs to be protected and expanded.</w:t>
      </w:r>
    </w:p>
    <w:p w14:paraId="70B548C5" w14:textId="77777777" w:rsidR="00BB480D" w:rsidRPr="00B17F25" w:rsidRDefault="00BB480D" w:rsidP="00BB480D">
      <w:pPr>
        <w:rPr>
          <w:b/>
          <w:bCs/>
          <w:color w:val="262626" w:themeColor="text1" w:themeTint="D9"/>
          <w:sz w:val="28"/>
          <w:szCs w:val="32"/>
        </w:rPr>
      </w:pPr>
      <w:r w:rsidRPr="00B17F25">
        <w:rPr>
          <w:b/>
          <w:bCs/>
          <w:noProof/>
          <w:color w:val="000000" w:themeColor="text1"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648C1C" wp14:editId="558EF6DF">
                <wp:simplePos x="0" y="0"/>
                <wp:positionH relativeFrom="column">
                  <wp:posOffset>-63661</wp:posOffset>
                </wp:positionH>
                <wp:positionV relativeFrom="paragraph">
                  <wp:posOffset>266427</wp:posOffset>
                </wp:positionV>
                <wp:extent cx="6748291" cy="1230903"/>
                <wp:effectExtent l="0" t="0" r="3365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291" cy="1230903"/>
                        </a:xfrm>
                        <a:prstGeom prst="roundRect">
                          <a:avLst/>
                        </a:prstGeom>
                        <a:solidFill>
                          <a:srgbClr val="80CACF">
                            <a:alpha val="74902"/>
                          </a:srgbClr>
                        </a:solidFill>
                        <a:ln>
                          <a:solidFill>
                            <a:srgbClr val="8AD9DE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18AF6BAE" id="Rounded_x0020_Rectangle_x0020_2" o:spid="_x0000_s1026" style="position:absolute;margin-left:-5pt;margin-top:21pt;width:531.35pt;height:96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" fillcolor="#80cacf" strokecolor="#8ad9de" strokeweight="2pt">
                <v:fill opacity="49087f"/>
              </v:roundrect>
            </w:pict>
          </mc:Fallback>
        </mc:AlternateContent>
      </w:r>
      <w:r w:rsidRPr="00B17F25">
        <w:rPr>
          <w:b/>
          <w:bCs/>
          <w:color w:val="262626" w:themeColor="text1" w:themeTint="D9"/>
          <w:sz w:val="28"/>
          <w:szCs w:val="32"/>
        </w:rPr>
        <w:t>RECCOMENDATIONS</w:t>
      </w:r>
    </w:p>
    <w:p w14:paraId="75B5A2FA" w14:textId="77777777" w:rsidR="00BB480D" w:rsidRPr="00264151" w:rsidRDefault="00BB480D" w:rsidP="00BB480D">
      <w:pPr>
        <w:pStyle w:val="ListParagraph"/>
        <w:numPr>
          <w:ilvl w:val="0"/>
          <w:numId w:val="16"/>
        </w:numPr>
        <w:rPr>
          <w:b/>
          <w:bCs/>
          <w:color w:val="404040" w:themeColor="text1" w:themeTint="BF"/>
          <w:sz w:val="24"/>
          <w:szCs w:val="24"/>
        </w:rPr>
      </w:pPr>
      <w:r w:rsidRPr="00264151">
        <w:rPr>
          <w:b/>
          <w:bCs/>
          <w:color w:val="404040" w:themeColor="text1" w:themeTint="BF"/>
          <w:sz w:val="24"/>
          <w:szCs w:val="24"/>
        </w:rPr>
        <w:t>Employ the dialogue and consensus building in dealing with peaceful protest marches of the citizens of Sri Lanka.</w:t>
      </w:r>
    </w:p>
    <w:p w14:paraId="543A42EF" w14:textId="0C4C202A" w:rsidR="00BB480D" w:rsidRPr="00264151" w:rsidRDefault="00BB480D" w:rsidP="00BB480D">
      <w:pPr>
        <w:pStyle w:val="ListParagraph"/>
        <w:numPr>
          <w:ilvl w:val="0"/>
          <w:numId w:val="16"/>
        </w:numPr>
        <w:rPr>
          <w:b/>
          <w:bCs/>
          <w:color w:val="404040" w:themeColor="text1" w:themeTint="BF"/>
          <w:sz w:val="24"/>
          <w:szCs w:val="24"/>
        </w:rPr>
      </w:pPr>
      <w:r w:rsidRPr="00264151">
        <w:rPr>
          <w:b/>
          <w:bCs/>
          <w:color w:val="404040" w:themeColor="text1" w:themeTint="BF"/>
          <w:sz w:val="24"/>
          <w:szCs w:val="24"/>
        </w:rPr>
        <w:t xml:space="preserve">Allow standing or fasting peace full protests by war affected Tamil people without police intimidation and photographing them. </w:t>
      </w:r>
    </w:p>
    <w:p w14:paraId="5A26BD3D" w14:textId="77777777" w:rsidR="00BB480D" w:rsidRPr="00264151" w:rsidRDefault="00BB480D" w:rsidP="00BB480D">
      <w:pPr>
        <w:pStyle w:val="ListParagraph"/>
        <w:numPr>
          <w:ilvl w:val="0"/>
          <w:numId w:val="16"/>
        </w:numPr>
        <w:rPr>
          <w:b/>
          <w:bCs/>
          <w:color w:val="404040" w:themeColor="text1" w:themeTint="BF"/>
          <w:sz w:val="24"/>
          <w:szCs w:val="24"/>
        </w:rPr>
      </w:pPr>
      <w:r w:rsidRPr="00264151">
        <w:rPr>
          <w:b/>
          <w:bCs/>
          <w:color w:val="404040" w:themeColor="text1" w:themeTint="BF"/>
          <w:sz w:val="24"/>
          <w:szCs w:val="24"/>
        </w:rPr>
        <w:t>Protect and promote the democratic space people of Sri Lanka enjoying now.</w:t>
      </w:r>
    </w:p>
    <w:p w14:paraId="1CCB047E" w14:textId="77777777" w:rsidR="00BB480D" w:rsidRPr="00B17F25" w:rsidRDefault="00BB480D" w:rsidP="00BB480D">
      <w:pPr>
        <w:tabs>
          <w:tab w:val="left" w:pos="1452"/>
        </w:tabs>
        <w:rPr>
          <w:color w:val="262626" w:themeColor="text1" w:themeTint="D9"/>
          <w:sz w:val="24"/>
        </w:rPr>
      </w:pPr>
    </w:p>
    <w:p w14:paraId="3378056E" w14:textId="77777777" w:rsidR="00BB480D" w:rsidRPr="001376DB" w:rsidRDefault="00BB480D" w:rsidP="00BB480D">
      <w:pPr>
        <w:rPr>
          <w:b/>
          <w:bCs/>
          <w:color w:val="262626" w:themeColor="text1" w:themeTint="D9"/>
          <w:sz w:val="36"/>
          <w:szCs w:val="32"/>
        </w:rPr>
      </w:pPr>
      <w:r w:rsidRPr="001376DB">
        <w:rPr>
          <w:b/>
          <w:bCs/>
          <w:color w:val="262626" w:themeColor="text1" w:themeTint="D9"/>
          <w:sz w:val="36"/>
          <w:szCs w:val="32"/>
        </w:rPr>
        <w:t>Right to Association/Memorialisation</w:t>
      </w:r>
    </w:p>
    <w:p w14:paraId="1E751485" w14:textId="77777777" w:rsidR="00BB480D" w:rsidRPr="00B17F25" w:rsidRDefault="00BB480D" w:rsidP="00BB480D">
      <w:pPr>
        <w:rPr>
          <w:b/>
          <w:bCs/>
          <w:color w:val="262626" w:themeColor="text1" w:themeTint="D9"/>
          <w:sz w:val="28"/>
          <w:szCs w:val="32"/>
        </w:rPr>
      </w:pPr>
      <w:r w:rsidRPr="00B17F25">
        <w:rPr>
          <w:b/>
          <w:bCs/>
          <w:color w:val="262626" w:themeColor="text1" w:themeTint="D9"/>
          <w:sz w:val="28"/>
          <w:szCs w:val="32"/>
        </w:rPr>
        <w:t>FACTS</w:t>
      </w:r>
    </w:p>
    <w:p w14:paraId="0CA0F7B4" w14:textId="58025475" w:rsidR="00BB480D" w:rsidRPr="00B17F25" w:rsidRDefault="00BB480D" w:rsidP="00CD470A">
      <w:pPr>
        <w:jc w:val="both"/>
        <w:rPr>
          <w:color w:val="262626" w:themeColor="text1" w:themeTint="D9"/>
          <w:sz w:val="24"/>
        </w:rPr>
      </w:pPr>
      <w:r w:rsidRPr="00B17F25">
        <w:rPr>
          <w:color w:val="262626" w:themeColor="text1" w:themeTint="D9"/>
          <w:sz w:val="24"/>
        </w:rPr>
        <w:t xml:space="preserve">Tamil people’s right to memorialisation has been </w:t>
      </w:r>
      <w:r w:rsidRPr="00B17F25">
        <w:rPr>
          <w:b/>
          <w:color w:val="426A6E"/>
          <w:sz w:val="24"/>
        </w:rPr>
        <w:t>accepted by default not by policy</w:t>
      </w:r>
      <w:r w:rsidRPr="00B17F25">
        <w:rPr>
          <w:color w:val="262626" w:themeColor="text1" w:themeTint="D9"/>
          <w:sz w:val="24"/>
        </w:rPr>
        <w:t xml:space="preserve">. Under the previous regime memorialisation events organised by the Tamil people were blatantly suppressed.   </w:t>
      </w:r>
    </w:p>
    <w:p w14:paraId="164B6F83" w14:textId="77777777" w:rsidR="00BB480D" w:rsidRPr="00B17F25" w:rsidRDefault="00BB480D" w:rsidP="00CD470A">
      <w:pPr>
        <w:jc w:val="both"/>
        <w:rPr>
          <w:color w:val="262626" w:themeColor="text1" w:themeTint="D9"/>
          <w:sz w:val="24"/>
        </w:rPr>
      </w:pPr>
      <w:r w:rsidRPr="00B17F25">
        <w:rPr>
          <w:b/>
          <w:color w:val="426A6E"/>
          <w:sz w:val="24"/>
        </w:rPr>
        <w:t>Day for memorialisation</w:t>
      </w:r>
      <w:r w:rsidRPr="00B17F25">
        <w:rPr>
          <w:color w:val="426A6E"/>
          <w:sz w:val="24"/>
        </w:rPr>
        <w:t xml:space="preserve"> </w:t>
      </w:r>
      <w:r w:rsidRPr="00B17F25">
        <w:rPr>
          <w:color w:val="262626" w:themeColor="text1" w:themeTint="D9"/>
          <w:sz w:val="24"/>
        </w:rPr>
        <w:t>for all victims of war, as proposed by the Lessons Learned and Reconciliation Commission has not been materialised yet.</w:t>
      </w:r>
    </w:p>
    <w:p w14:paraId="6701B421" w14:textId="397681B6" w:rsidR="00BB480D" w:rsidRPr="00B17F25" w:rsidRDefault="00BB480D" w:rsidP="00CD470A">
      <w:pPr>
        <w:jc w:val="both"/>
        <w:rPr>
          <w:color w:val="262626" w:themeColor="text1" w:themeTint="D9"/>
          <w:sz w:val="24"/>
        </w:rPr>
      </w:pPr>
      <w:r w:rsidRPr="00B17F25">
        <w:rPr>
          <w:color w:val="262626" w:themeColor="text1" w:themeTint="D9"/>
          <w:sz w:val="24"/>
        </w:rPr>
        <w:t xml:space="preserve">Sir Lanka police obtained a stay order from the </w:t>
      </w:r>
      <w:proofErr w:type="spellStart"/>
      <w:r w:rsidRPr="00B17F25">
        <w:rPr>
          <w:color w:val="262626" w:themeColor="text1" w:themeTint="D9"/>
          <w:sz w:val="24"/>
        </w:rPr>
        <w:t>Mullaitivu</w:t>
      </w:r>
      <w:proofErr w:type="spellEnd"/>
      <w:r w:rsidRPr="00B17F25">
        <w:rPr>
          <w:color w:val="262626" w:themeColor="text1" w:themeTint="D9"/>
          <w:sz w:val="24"/>
        </w:rPr>
        <w:t xml:space="preserve"> Magistrate’s Court against the memorialisation event organised by the Tamil civil society scheduled to be held on 18th May 2017.  Father </w:t>
      </w:r>
      <w:proofErr w:type="spellStart"/>
      <w:r w:rsidRPr="00B17F25">
        <w:rPr>
          <w:color w:val="262626" w:themeColor="text1" w:themeTint="D9"/>
          <w:sz w:val="24"/>
        </w:rPr>
        <w:t>Father</w:t>
      </w:r>
      <w:proofErr w:type="spellEnd"/>
      <w:r w:rsidRPr="00B17F25">
        <w:rPr>
          <w:color w:val="262626" w:themeColor="text1" w:themeTint="D9"/>
          <w:sz w:val="24"/>
        </w:rPr>
        <w:t xml:space="preserve"> </w:t>
      </w:r>
      <w:proofErr w:type="spellStart"/>
      <w:r w:rsidRPr="00B17F25">
        <w:rPr>
          <w:color w:val="262626" w:themeColor="text1" w:themeTint="D9"/>
          <w:sz w:val="24"/>
        </w:rPr>
        <w:t>Elil</w:t>
      </w:r>
      <w:proofErr w:type="spellEnd"/>
      <w:r w:rsidRPr="00B17F25">
        <w:rPr>
          <w:color w:val="262626" w:themeColor="text1" w:themeTint="D9"/>
          <w:sz w:val="24"/>
        </w:rPr>
        <w:t xml:space="preserve"> </w:t>
      </w:r>
      <w:proofErr w:type="spellStart"/>
      <w:r w:rsidRPr="00B17F25">
        <w:rPr>
          <w:color w:val="262626" w:themeColor="text1" w:themeTint="D9"/>
          <w:sz w:val="24"/>
        </w:rPr>
        <w:t>Rajendran</w:t>
      </w:r>
      <w:proofErr w:type="spellEnd"/>
      <w:r w:rsidRPr="00B17F25">
        <w:rPr>
          <w:color w:val="262626" w:themeColor="text1" w:themeTint="D9"/>
          <w:sz w:val="24"/>
        </w:rPr>
        <w:t xml:space="preserve"> who organised the event of placing stones with names of dead Tamils during the war at a private land was harassed by the Police repeatedly. Finally allowed the commemoration at a nearby church, but upheld the </w:t>
      </w:r>
      <w:r w:rsidRPr="00B17F25">
        <w:rPr>
          <w:b/>
          <w:color w:val="426A6E"/>
          <w:sz w:val="24"/>
        </w:rPr>
        <w:t>ban on events</w:t>
      </w:r>
      <w:r w:rsidRPr="00B17F25">
        <w:rPr>
          <w:color w:val="426A6E"/>
          <w:sz w:val="24"/>
        </w:rPr>
        <w:t xml:space="preserve"> </w:t>
      </w:r>
      <w:r w:rsidRPr="00B17F25">
        <w:rPr>
          <w:color w:val="262626" w:themeColor="text1" w:themeTint="D9"/>
          <w:sz w:val="24"/>
        </w:rPr>
        <w:t xml:space="preserve">at the memorial where stones were placed. </w:t>
      </w:r>
    </w:p>
    <w:p w14:paraId="47683107" w14:textId="76C38E28" w:rsidR="00BB480D" w:rsidRPr="00B17F25" w:rsidRDefault="00BB480D" w:rsidP="00CD470A">
      <w:pPr>
        <w:jc w:val="both"/>
        <w:rPr>
          <w:color w:val="262626" w:themeColor="text1" w:themeTint="D9"/>
          <w:sz w:val="28"/>
        </w:rPr>
      </w:pPr>
      <w:r w:rsidRPr="00B17F25">
        <w:rPr>
          <w:color w:val="262626" w:themeColor="text1" w:themeTint="D9"/>
          <w:sz w:val="24"/>
        </w:rPr>
        <w:t>In 2016 and 2017 number of memorialisation events took place in the North and East of Sri Lanka, sometimes under close watch of state intelligence agencies.</w:t>
      </w:r>
    </w:p>
    <w:p w14:paraId="3114CDFD" w14:textId="39BFBACB" w:rsidR="00F347E0" w:rsidRPr="00B17F25" w:rsidRDefault="002C5BB9" w:rsidP="0078336D">
      <w:pPr>
        <w:rPr>
          <w:b/>
          <w:bCs/>
          <w:color w:val="262626" w:themeColor="text1" w:themeTint="D9"/>
          <w:sz w:val="28"/>
          <w:szCs w:val="32"/>
        </w:rPr>
      </w:pPr>
      <w:r w:rsidRPr="00B17F25">
        <w:rPr>
          <w:b/>
          <w:bCs/>
          <w:noProof/>
          <w:color w:val="000000" w:themeColor="text1"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18E291" wp14:editId="3FF186F5">
                <wp:simplePos x="0" y="0"/>
                <wp:positionH relativeFrom="column">
                  <wp:posOffset>-63661</wp:posOffset>
                </wp:positionH>
                <wp:positionV relativeFrom="paragraph">
                  <wp:posOffset>281257</wp:posOffset>
                </wp:positionV>
                <wp:extent cx="6748145" cy="1389581"/>
                <wp:effectExtent l="0" t="0" r="8255" b="76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1389581"/>
                        </a:xfrm>
                        <a:prstGeom prst="roundRect">
                          <a:avLst/>
                        </a:prstGeom>
                        <a:solidFill>
                          <a:srgbClr val="80CACF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2F7D20D8" id="Rounded_x0020_Rectangle_x0020_3" o:spid="_x0000_s1026" style="position:absolute;margin-left:-5pt;margin-top:22.15pt;width:531.35pt;height:10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" fillcolor="#80cacf" stroked="f" strokeweight="2pt">
                <v:fill opacity="49087f"/>
              </v:roundrect>
            </w:pict>
          </mc:Fallback>
        </mc:AlternateContent>
      </w:r>
      <w:r w:rsidR="00BB480D" w:rsidRPr="00B17F25">
        <w:rPr>
          <w:b/>
          <w:bCs/>
          <w:color w:val="262626" w:themeColor="text1" w:themeTint="D9"/>
          <w:sz w:val="28"/>
          <w:szCs w:val="32"/>
        </w:rPr>
        <w:t>RECCOMENDATIONS</w:t>
      </w:r>
      <w:r w:rsidR="0078336D" w:rsidRPr="00B17F25">
        <w:rPr>
          <w:color w:val="262626" w:themeColor="text1" w:themeTint="D9"/>
        </w:rPr>
        <w:tab/>
      </w:r>
    </w:p>
    <w:p w14:paraId="409D639F" w14:textId="11A67413" w:rsidR="0078336D" w:rsidRPr="00264151" w:rsidRDefault="0078336D" w:rsidP="0078336D">
      <w:pPr>
        <w:pStyle w:val="ListParagraph"/>
        <w:numPr>
          <w:ilvl w:val="0"/>
          <w:numId w:val="17"/>
        </w:numPr>
        <w:rPr>
          <w:b/>
          <w:bCs/>
          <w:color w:val="404040" w:themeColor="text1" w:themeTint="BF"/>
          <w:sz w:val="24"/>
          <w:szCs w:val="24"/>
        </w:rPr>
      </w:pPr>
      <w:r w:rsidRPr="00264151">
        <w:rPr>
          <w:b/>
          <w:bCs/>
          <w:color w:val="404040" w:themeColor="text1" w:themeTint="BF"/>
          <w:sz w:val="24"/>
          <w:szCs w:val="24"/>
        </w:rPr>
        <w:t>Implement the LLRC recommendation of declaring a day for memorialisation for all victims of the wars in the North and the South and build a common place</w:t>
      </w:r>
      <w:r w:rsidR="002C5BB9" w:rsidRPr="00264151">
        <w:rPr>
          <w:b/>
          <w:bCs/>
          <w:color w:val="404040" w:themeColor="text1" w:themeTint="BF"/>
          <w:sz w:val="24"/>
          <w:szCs w:val="24"/>
        </w:rPr>
        <w:t>.</w:t>
      </w:r>
      <w:r w:rsidRPr="00264151">
        <w:rPr>
          <w:b/>
          <w:bCs/>
          <w:color w:val="404040" w:themeColor="text1" w:themeTint="BF"/>
          <w:sz w:val="24"/>
          <w:szCs w:val="24"/>
        </w:rPr>
        <w:t xml:space="preserve"> </w:t>
      </w:r>
    </w:p>
    <w:p w14:paraId="0B52F3A3" w14:textId="3EF9685A" w:rsidR="002C5BB9" w:rsidRPr="00264151" w:rsidRDefault="0078336D" w:rsidP="002C5BB9">
      <w:pPr>
        <w:pStyle w:val="ListParagraph"/>
        <w:numPr>
          <w:ilvl w:val="0"/>
          <w:numId w:val="17"/>
        </w:numPr>
        <w:rPr>
          <w:b/>
          <w:bCs/>
          <w:color w:val="404040" w:themeColor="text1" w:themeTint="BF"/>
          <w:sz w:val="24"/>
          <w:szCs w:val="24"/>
        </w:rPr>
      </w:pPr>
      <w:r w:rsidRPr="00264151">
        <w:rPr>
          <w:b/>
          <w:bCs/>
          <w:color w:val="404040" w:themeColor="text1" w:themeTint="BF"/>
          <w:sz w:val="24"/>
          <w:szCs w:val="24"/>
        </w:rPr>
        <w:t>Allow, as a policy, the memorialisation of Tamil victims of war, including the</w:t>
      </w:r>
      <w:r w:rsidR="002E0596" w:rsidRPr="00264151">
        <w:rPr>
          <w:b/>
          <w:bCs/>
          <w:color w:val="404040" w:themeColor="text1" w:themeTint="BF"/>
          <w:sz w:val="24"/>
          <w:szCs w:val="24"/>
        </w:rPr>
        <w:t xml:space="preserve"> armed militants of all groups.</w:t>
      </w:r>
    </w:p>
    <w:p w14:paraId="07258A0D" w14:textId="77777777" w:rsidR="00264151" w:rsidRPr="00264151" w:rsidRDefault="00264151" w:rsidP="00264151">
      <w:pPr>
        <w:pStyle w:val="ListParagraph"/>
        <w:numPr>
          <w:ilvl w:val="0"/>
          <w:numId w:val="17"/>
        </w:numPr>
        <w:rPr>
          <w:b/>
          <w:bCs/>
          <w:color w:val="262626" w:themeColor="text1" w:themeTint="D9"/>
          <w:sz w:val="24"/>
          <w:szCs w:val="24"/>
        </w:rPr>
      </w:pPr>
      <w:r w:rsidRPr="00264151">
        <w:rPr>
          <w:b/>
          <w:bCs/>
          <w:color w:val="404040" w:themeColor="text1" w:themeTint="BF"/>
          <w:sz w:val="24"/>
          <w:szCs w:val="24"/>
        </w:rPr>
        <w:t xml:space="preserve">Initiate an inquiry in to the harassment of Fr. </w:t>
      </w:r>
      <w:proofErr w:type="spellStart"/>
      <w:r w:rsidRPr="00264151">
        <w:rPr>
          <w:b/>
          <w:bCs/>
          <w:color w:val="404040" w:themeColor="text1" w:themeTint="BF"/>
          <w:sz w:val="24"/>
          <w:szCs w:val="24"/>
        </w:rPr>
        <w:t>Elil</w:t>
      </w:r>
      <w:proofErr w:type="spellEnd"/>
      <w:r w:rsidRPr="00264151">
        <w:rPr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 w:rsidRPr="00264151">
        <w:rPr>
          <w:b/>
          <w:bCs/>
          <w:color w:val="404040" w:themeColor="text1" w:themeTint="BF"/>
          <w:sz w:val="24"/>
          <w:szCs w:val="24"/>
        </w:rPr>
        <w:t>Rajendran</w:t>
      </w:r>
      <w:proofErr w:type="spellEnd"/>
      <w:r w:rsidRPr="00264151">
        <w:rPr>
          <w:b/>
          <w:bCs/>
          <w:color w:val="404040" w:themeColor="text1" w:themeTint="BF"/>
          <w:sz w:val="24"/>
          <w:szCs w:val="24"/>
        </w:rPr>
        <w:t xml:space="preserve"> for organising a memorialisation event</w:t>
      </w:r>
      <w:r w:rsidRPr="00264151">
        <w:rPr>
          <w:b/>
          <w:bCs/>
          <w:color w:val="262626" w:themeColor="text1" w:themeTint="D9"/>
          <w:sz w:val="24"/>
          <w:szCs w:val="24"/>
        </w:rPr>
        <w:t xml:space="preserve">.  </w:t>
      </w:r>
    </w:p>
    <w:p w14:paraId="01251865" w14:textId="77777777" w:rsidR="00264151" w:rsidRPr="00264151" w:rsidRDefault="00264151" w:rsidP="00264151">
      <w:pPr>
        <w:pStyle w:val="ListParagraph"/>
        <w:rPr>
          <w:b/>
          <w:bCs/>
          <w:color w:val="262626" w:themeColor="text1" w:themeTint="D9"/>
          <w:sz w:val="24"/>
          <w:szCs w:val="24"/>
        </w:rPr>
      </w:pPr>
    </w:p>
    <w:sectPr w:rsidR="00264151" w:rsidRPr="00264151" w:rsidSect="002E0596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17124" w14:textId="77777777" w:rsidR="007266A6" w:rsidRDefault="007266A6" w:rsidP="00D45ABF">
      <w:pPr>
        <w:spacing w:after="0" w:line="240" w:lineRule="auto"/>
      </w:pPr>
      <w:r>
        <w:separator/>
      </w:r>
    </w:p>
  </w:endnote>
  <w:endnote w:type="continuationSeparator" w:id="0">
    <w:p w14:paraId="5C91AD8C" w14:textId="77777777" w:rsidR="007266A6" w:rsidRDefault="007266A6" w:rsidP="00D4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Pro Text">
    <w:altName w:val="Source Code Pro Light"/>
    <w:charset w:val="00"/>
    <w:family w:val="auto"/>
    <w:pitch w:val="variable"/>
    <w:sig w:usb0="00000001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D2B3" w14:textId="77777777" w:rsidR="00C534AB" w:rsidRDefault="00C534AB" w:rsidP="009200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1552F" w14:textId="77777777" w:rsidR="00C534AB" w:rsidRDefault="00C534AB" w:rsidP="00C534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81CB5" w14:textId="77777777" w:rsidR="00C534AB" w:rsidRDefault="00C534AB" w:rsidP="009200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1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DD421" w14:textId="77777777" w:rsidR="00C534AB" w:rsidRPr="00B17F25" w:rsidRDefault="00C534AB" w:rsidP="00C534AB">
    <w:pPr>
      <w:pStyle w:val="Footer"/>
      <w:ind w:right="360"/>
    </w:pPr>
    <w:r w:rsidRPr="00B17F25">
      <w:t>3rd Circle of the Universal Periodic Review (UPR) of Sri Lanka, 6-17 November 2017</w:t>
    </w:r>
  </w:p>
  <w:p w14:paraId="40DFA126" w14:textId="77777777" w:rsidR="00C534AB" w:rsidRPr="005D52AF" w:rsidRDefault="007266A6" w:rsidP="00C534AB">
    <w:pPr>
      <w:pStyle w:val="Footer"/>
      <w:tabs>
        <w:tab w:val="clear" w:pos="4513"/>
        <w:tab w:val="clear" w:pos="9026"/>
        <w:tab w:val="left" w:pos="2786"/>
      </w:tabs>
      <w:rPr>
        <w:rFonts w:ascii="SF Pro Text" w:hAnsi="SF Pro Text"/>
      </w:rPr>
    </w:pPr>
    <w:hyperlink r:id="rId1" w:history="1">
      <w:r w:rsidR="00C534AB" w:rsidRPr="00B17F25">
        <w:rPr>
          <w:rStyle w:val="Hyperlink"/>
        </w:rPr>
        <w:t>srilankabrief@gmail.com</w:t>
      </w:r>
    </w:hyperlink>
    <w:r w:rsidR="00C534AB" w:rsidRPr="005D52AF">
      <w:rPr>
        <w:rFonts w:ascii="SF Pro Text" w:hAnsi="SF Pro Text"/>
      </w:rPr>
      <w:t xml:space="preserve"> </w:t>
    </w:r>
    <w:r w:rsidR="00C534AB" w:rsidRPr="005D52AF">
      <w:rPr>
        <w:rFonts w:ascii="SF Pro Text" w:hAnsi="SF Pro Text"/>
      </w:rPr>
      <w:tab/>
    </w:r>
  </w:p>
  <w:p w14:paraId="0B270916" w14:textId="41A5AAFF" w:rsidR="00A758C0" w:rsidRPr="00C534AB" w:rsidRDefault="00A758C0" w:rsidP="00C53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72A7A" w14:textId="77777777" w:rsidR="007266A6" w:rsidRDefault="007266A6" w:rsidP="00D45ABF">
      <w:pPr>
        <w:spacing w:after="0" w:line="240" w:lineRule="auto"/>
      </w:pPr>
      <w:r>
        <w:separator/>
      </w:r>
    </w:p>
  </w:footnote>
  <w:footnote w:type="continuationSeparator" w:id="0">
    <w:p w14:paraId="554EFACA" w14:textId="77777777" w:rsidR="007266A6" w:rsidRDefault="007266A6" w:rsidP="00D4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07"/>
    <w:multiLevelType w:val="hybridMultilevel"/>
    <w:tmpl w:val="82628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7BA"/>
    <w:multiLevelType w:val="hybridMultilevel"/>
    <w:tmpl w:val="BF08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0E13"/>
    <w:multiLevelType w:val="hybridMultilevel"/>
    <w:tmpl w:val="009A8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4BA7"/>
    <w:multiLevelType w:val="hybridMultilevel"/>
    <w:tmpl w:val="EB50D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4EDF"/>
    <w:multiLevelType w:val="hybridMultilevel"/>
    <w:tmpl w:val="32902B9C"/>
    <w:lvl w:ilvl="0" w:tplc="86DC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A432D"/>
    <w:multiLevelType w:val="hybridMultilevel"/>
    <w:tmpl w:val="94669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719F0"/>
    <w:multiLevelType w:val="hybridMultilevel"/>
    <w:tmpl w:val="654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A7F36"/>
    <w:multiLevelType w:val="hybridMultilevel"/>
    <w:tmpl w:val="2C2C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0727E"/>
    <w:multiLevelType w:val="hybridMultilevel"/>
    <w:tmpl w:val="3AFC2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E75CC"/>
    <w:multiLevelType w:val="hybridMultilevel"/>
    <w:tmpl w:val="DB0E2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94013"/>
    <w:multiLevelType w:val="hybridMultilevel"/>
    <w:tmpl w:val="BDD0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E178D"/>
    <w:multiLevelType w:val="hybridMultilevel"/>
    <w:tmpl w:val="9A90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615E"/>
    <w:multiLevelType w:val="hybridMultilevel"/>
    <w:tmpl w:val="9AB4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C298A"/>
    <w:multiLevelType w:val="hybridMultilevel"/>
    <w:tmpl w:val="632AD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005B"/>
    <w:multiLevelType w:val="hybridMultilevel"/>
    <w:tmpl w:val="2EF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57E40"/>
    <w:multiLevelType w:val="hybridMultilevel"/>
    <w:tmpl w:val="45F2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93082"/>
    <w:multiLevelType w:val="multilevel"/>
    <w:tmpl w:val="F6CEF2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70A13"/>
    <w:multiLevelType w:val="hybridMultilevel"/>
    <w:tmpl w:val="58424626"/>
    <w:lvl w:ilvl="0" w:tplc="993CF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  <w:num w:numId="14">
    <w:abstractNumId w:val="16"/>
  </w:num>
  <w:num w:numId="15">
    <w:abstractNumId w:val="5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EC"/>
    <w:rsid w:val="000033FC"/>
    <w:rsid w:val="00026929"/>
    <w:rsid w:val="00036E46"/>
    <w:rsid w:val="00075F2B"/>
    <w:rsid w:val="000C5E2B"/>
    <w:rsid w:val="000E77CA"/>
    <w:rsid w:val="00135A45"/>
    <w:rsid w:val="001376DB"/>
    <w:rsid w:val="001C516E"/>
    <w:rsid w:val="001D578B"/>
    <w:rsid w:val="001F001C"/>
    <w:rsid w:val="0025238D"/>
    <w:rsid w:val="00262D51"/>
    <w:rsid w:val="00264151"/>
    <w:rsid w:val="00277B29"/>
    <w:rsid w:val="002C5BB9"/>
    <w:rsid w:val="002E0596"/>
    <w:rsid w:val="002F0721"/>
    <w:rsid w:val="002F481C"/>
    <w:rsid w:val="002F5D3C"/>
    <w:rsid w:val="003871AB"/>
    <w:rsid w:val="003C5E0A"/>
    <w:rsid w:val="003E190C"/>
    <w:rsid w:val="00417F00"/>
    <w:rsid w:val="00445D28"/>
    <w:rsid w:val="00455D1B"/>
    <w:rsid w:val="0047618E"/>
    <w:rsid w:val="004A581D"/>
    <w:rsid w:val="00550D9A"/>
    <w:rsid w:val="0055609A"/>
    <w:rsid w:val="00560F6E"/>
    <w:rsid w:val="00586B2D"/>
    <w:rsid w:val="005B4428"/>
    <w:rsid w:val="005D52AF"/>
    <w:rsid w:val="0066415D"/>
    <w:rsid w:val="00684AD2"/>
    <w:rsid w:val="006B5845"/>
    <w:rsid w:val="007145E9"/>
    <w:rsid w:val="007266A6"/>
    <w:rsid w:val="00744009"/>
    <w:rsid w:val="0078336D"/>
    <w:rsid w:val="007E6DBF"/>
    <w:rsid w:val="00870474"/>
    <w:rsid w:val="00891037"/>
    <w:rsid w:val="008E739E"/>
    <w:rsid w:val="009104EC"/>
    <w:rsid w:val="00921C01"/>
    <w:rsid w:val="0093232E"/>
    <w:rsid w:val="0097389C"/>
    <w:rsid w:val="00983020"/>
    <w:rsid w:val="00A41D8E"/>
    <w:rsid w:val="00A758C0"/>
    <w:rsid w:val="00B072C8"/>
    <w:rsid w:val="00B17F25"/>
    <w:rsid w:val="00B20716"/>
    <w:rsid w:val="00B26D57"/>
    <w:rsid w:val="00B26DCF"/>
    <w:rsid w:val="00B3400A"/>
    <w:rsid w:val="00B845B9"/>
    <w:rsid w:val="00BA1A6D"/>
    <w:rsid w:val="00BB480D"/>
    <w:rsid w:val="00BC2F3A"/>
    <w:rsid w:val="00BD55B3"/>
    <w:rsid w:val="00BE24C8"/>
    <w:rsid w:val="00C534AB"/>
    <w:rsid w:val="00C565DA"/>
    <w:rsid w:val="00CB4FC8"/>
    <w:rsid w:val="00CD470A"/>
    <w:rsid w:val="00CF0A41"/>
    <w:rsid w:val="00D141FB"/>
    <w:rsid w:val="00D3566D"/>
    <w:rsid w:val="00D45ABF"/>
    <w:rsid w:val="00DA1787"/>
    <w:rsid w:val="00DD4EF0"/>
    <w:rsid w:val="00E17B48"/>
    <w:rsid w:val="00EB33F6"/>
    <w:rsid w:val="00F162E6"/>
    <w:rsid w:val="00F347E0"/>
    <w:rsid w:val="00F85920"/>
    <w:rsid w:val="00F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9A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BF"/>
  </w:style>
  <w:style w:type="paragraph" w:styleId="Footer">
    <w:name w:val="footer"/>
    <w:basedOn w:val="Normal"/>
    <w:link w:val="FooterChar"/>
    <w:uiPriority w:val="99"/>
    <w:unhideWhenUsed/>
    <w:rsid w:val="00D4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BF"/>
  </w:style>
  <w:style w:type="character" w:styleId="Hyperlink">
    <w:name w:val="Hyperlink"/>
    <w:basedOn w:val="DefaultParagraphFont"/>
    <w:uiPriority w:val="99"/>
    <w:unhideWhenUsed/>
    <w:rsid w:val="00277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5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BF"/>
  </w:style>
  <w:style w:type="paragraph" w:styleId="Footer">
    <w:name w:val="footer"/>
    <w:basedOn w:val="Normal"/>
    <w:link w:val="FooterChar"/>
    <w:uiPriority w:val="99"/>
    <w:unhideWhenUsed/>
    <w:rsid w:val="00D4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BF"/>
  </w:style>
  <w:style w:type="character" w:styleId="Hyperlink">
    <w:name w:val="Hyperlink"/>
    <w:basedOn w:val="DefaultParagraphFont"/>
    <w:uiPriority w:val="99"/>
    <w:unhideWhenUsed/>
    <w:rsid w:val="00277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5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ilankabrie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B119-22C2-472A-A9EC-AEC1AE19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SLB</dc:creator>
  <cp:lastModifiedBy>SLB</cp:lastModifiedBy>
  <cp:revision>3</cp:revision>
  <cp:lastPrinted>2017-10-08T18:20:00Z</cp:lastPrinted>
  <dcterms:created xsi:type="dcterms:W3CDTF">2017-10-09T07:06:00Z</dcterms:created>
  <dcterms:modified xsi:type="dcterms:W3CDTF">2017-10-09T07:12:00Z</dcterms:modified>
</cp:coreProperties>
</file>